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A8" w:rsidRDefault="00EB41A8" w:rsidP="00D83746">
      <w:pPr>
        <w:pStyle w:val="Heading1"/>
        <w:spacing w:before="0"/>
      </w:pPr>
      <w:bookmarkStart w:id="0" w:name="_Toc381878511"/>
    </w:p>
    <w:p w:rsidR="00EB41A8" w:rsidRPr="00EB41A8" w:rsidRDefault="00EB41A8" w:rsidP="00EB41A8">
      <w:bookmarkStart w:id="1" w:name="_GoBack"/>
      <w:bookmarkEnd w:id="1"/>
    </w:p>
    <w:p w:rsidR="00D83746" w:rsidRDefault="00D83746" w:rsidP="00D83746">
      <w:pPr>
        <w:pStyle w:val="Heading1"/>
        <w:spacing w:before="0"/>
      </w:pPr>
      <w:r>
        <w:t>Guidance on Requesting a Meeting with your Elected Representative in Congress:</w:t>
      </w:r>
      <w:bookmarkEnd w:id="0"/>
    </w:p>
    <w:p w:rsidR="00352484" w:rsidRDefault="00352484" w:rsidP="00352484">
      <w:pPr>
        <w:rPr>
          <w:rFonts w:ascii="Times New Roman" w:hAnsi="Times New Roman"/>
        </w:rPr>
      </w:pPr>
    </w:p>
    <w:p w:rsidR="00352484" w:rsidRDefault="00352484" w:rsidP="00352484">
      <w:pPr>
        <w:rPr>
          <w:rFonts w:ascii="Times New Roman" w:hAnsi="Times New Roman"/>
        </w:rPr>
      </w:pPr>
    </w:p>
    <w:p w:rsidR="00352484" w:rsidRDefault="00D83746" w:rsidP="00352484">
      <w:pPr>
        <w:pStyle w:val="ListParagraph"/>
        <w:numPr>
          <w:ilvl w:val="0"/>
          <w:numId w:val="3"/>
        </w:numPr>
        <w:rPr>
          <w:rFonts w:ascii="Times New Roman" w:hAnsi="Times New Roman"/>
        </w:rPr>
      </w:pPr>
      <w:r w:rsidRPr="00352484">
        <w:rPr>
          <w:rFonts w:ascii="Times New Roman" w:hAnsi="Times New Roman"/>
        </w:rPr>
        <w:t xml:space="preserve">Visit your elected representative’s website. They may have an online meeting request form (example: </w:t>
      </w:r>
      <w:hyperlink r:id="rId7" w:history="1">
        <w:r w:rsidRPr="00352484">
          <w:rPr>
            <w:rStyle w:val="Hyperlink"/>
            <w:rFonts w:ascii="Times New Roman" w:hAnsi="Times New Roman"/>
          </w:rPr>
          <w:t>http://www.brown.senate.gov/schedule-request</w:t>
        </w:r>
      </w:hyperlink>
      <w:r w:rsidRPr="00352484">
        <w:rPr>
          <w:rFonts w:ascii="Times New Roman" w:hAnsi="Times New Roman"/>
        </w:rPr>
        <w:t xml:space="preserve">) or an online contact form (example: </w:t>
      </w:r>
      <w:hyperlink r:id="rId8" w:history="1">
        <w:r w:rsidRPr="00352484">
          <w:rPr>
            <w:rStyle w:val="Hyperlink"/>
            <w:rFonts w:ascii="Times New Roman" w:hAnsi="Times New Roman"/>
          </w:rPr>
          <w:t>https://www.levin.senate.gov/contact/email/</w:t>
        </w:r>
      </w:hyperlink>
      <w:r w:rsidRPr="00352484">
        <w:rPr>
          <w:rFonts w:ascii="Times New Roman" w:hAnsi="Times New Roman"/>
        </w:rPr>
        <w:t xml:space="preserve">) which can be filled out with your request. The content below can help you fill out some of these forms. </w:t>
      </w:r>
    </w:p>
    <w:p w:rsidR="00C844BD" w:rsidRDefault="00D83746" w:rsidP="00352484">
      <w:pPr>
        <w:pStyle w:val="ListParagraph"/>
        <w:numPr>
          <w:ilvl w:val="0"/>
          <w:numId w:val="3"/>
        </w:numPr>
        <w:rPr>
          <w:rFonts w:ascii="Times New Roman" w:hAnsi="Times New Roman"/>
        </w:rPr>
      </w:pPr>
      <w:r w:rsidRPr="00352484">
        <w:rPr>
          <w:rFonts w:ascii="Times New Roman" w:hAnsi="Times New Roman"/>
        </w:rPr>
        <w:t>You may also prefer physically mailing or faxing it into his/her office.</w:t>
      </w:r>
      <w:r w:rsidR="00352484" w:rsidRPr="00352484">
        <w:rPr>
          <w:rFonts w:ascii="Times New Roman" w:hAnsi="Times New Roman"/>
        </w:rPr>
        <w:t xml:space="preserve"> The specific contact information for the office is often at the bottom of the elected representative’s website or on their “contact us” page.</w:t>
      </w:r>
      <w:r w:rsidR="00C844BD">
        <w:rPr>
          <w:rFonts w:ascii="Times New Roman" w:hAnsi="Times New Roman"/>
        </w:rPr>
        <w:t xml:space="preserve"> </w:t>
      </w:r>
    </w:p>
    <w:p w:rsidR="00D83746" w:rsidRDefault="00C844BD" w:rsidP="00352484">
      <w:pPr>
        <w:pStyle w:val="ListParagraph"/>
        <w:numPr>
          <w:ilvl w:val="0"/>
          <w:numId w:val="3"/>
        </w:numPr>
        <w:rPr>
          <w:rFonts w:ascii="Times New Roman" w:hAnsi="Times New Roman"/>
        </w:rPr>
      </w:pPr>
      <w:r>
        <w:rPr>
          <w:rFonts w:ascii="Times New Roman" w:hAnsi="Times New Roman"/>
        </w:rPr>
        <w:t>If you know the scheduler’s name or contact information, you may also want to send your request to them, as well.</w:t>
      </w:r>
    </w:p>
    <w:p w:rsidR="00450D8B" w:rsidRDefault="00450D8B" w:rsidP="00352484">
      <w:pPr>
        <w:pStyle w:val="ListParagraph"/>
        <w:numPr>
          <w:ilvl w:val="0"/>
          <w:numId w:val="3"/>
        </w:numPr>
        <w:rPr>
          <w:rFonts w:ascii="Times New Roman" w:hAnsi="Times New Roman"/>
        </w:rPr>
      </w:pPr>
      <w:r>
        <w:rPr>
          <w:rFonts w:ascii="Times New Roman" w:hAnsi="Times New Roman"/>
        </w:rPr>
        <w:t xml:space="preserve">After at least three business days, it is important to follow up with the Member of Congress’ office to ensure that your letter was received and directed to the correct person. </w:t>
      </w:r>
    </w:p>
    <w:p w:rsidR="009A5007" w:rsidRPr="00352484" w:rsidRDefault="009A5007" w:rsidP="00352484">
      <w:pPr>
        <w:pStyle w:val="ListParagraph"/>
        <w:numPr>
          <w:ilvl w:val="0"/>
          <w:numId w:val="3"/>
        </w:numPr>
        <w:rPr>
          <w:rFonts w:ascii="Times New Roman" w:hAnsi="Times New Roman"/>
        </w:rPr>
      </w:pPr>
      <w:r>
        <w:rPr>
          <w:rFonts w:ascii="Times New Roman" w:hAnsi="Times New Roman"/>
        </w:rPr>
        <w:t>When you contact an office via phone, ask for the scheduling office or scheduler. These staff review and organize invitations and requests.</w:t>
      </w:r>
    </w:p>
    <w:p w:rsidR="009A5007" w:rsidRDefault="00D83746" w:rsidP="00352484">
      <w:pPr>
        <w:pStyle w:val="ListParagraph"/>
        <w:numPr>
          <w:ilvl w:val="0"/>
          <w:numId w:val="3"/>
        </w:numPr>
        <w:rPr>
          <w:rFonts w:ascii="Times New Roman" w:hAnsi="Times New Roman"/>
        </w:rPr>
      </w:pPr>
      <w:r w:rsidRPr="00352484">
        <w:rPr>
          <w:rFonts w:ascii="Times New Roman" w:hAnsi="Times New Roman"/>
        </w:rPr>
        <w:t xml:space="preserve">For your </w:t>
      </w:r>
      <w:r w:rsidR="00352484" w:rsidRPr="00352484">
        <w:rPr>
          <w:rFonts w:ascii="Times New Roman" w:hAnsi="Times New Roman"/>
        </w:rPr>
        <w:t>request</w:t>
      </w:r>
      <w:r w:rsidRPr="00352484">
        <w:rPr>
          <w:rFonts w:ascii="Times New Roman" w:hAnsi="Times New Roman"/>
        </w:rPr>
        <w:t>, keep it brie</w:t>
      </w:r>
      <w:bookmarkStart w:id="2" w:name="GoBack"/>
      <w:bookmarkEnd w:id="2"/>
      <w:r w:rsidRPr="00352484">
        <w:rPr>
          <w:rFonts w:ascii="Times New Roman" w:hAnsi="Times New Roman"/>
        </w:rPr>
        <w:t xml:space="preserve">f and get right to the point. Members of Congress </w:t>
      </w:r>
      <w:r w:rsidR="00352484" w:rsidRPr="00352484">
        <w:rPr>
          <w:rFonts w:ascii="Times New Roman" w:hAnsi="Times New Roman"/>
        </w:rPr>
        <w:t xml:space="preserve">and their staff review </w:t>
      </w:r>
      <w:r w:rsidRPr="00352484">
        <w:rPr>
          <w:rFonts w:ascii="Times New Roman" w:hAnsi="Times New Roman"/>
        </w:rPr>
        <w:t>hundreds of letters a day. Brevity is a plus in ensuring your message resonates with the staff member reading it.</w:t>
      </w:r>
      <w:r w:rsidR="009A5007">
        <w:rPr>
          <w:rFonts w:ascii="Times New Roman" w:hAnsi="Times New Roman"/>
        </w:rPr>
        <w:t xml:space="preserve"> </w:t>
      </w:r>
    </w:p>
    <w:p w:rsidR="00D83746" w:rsidRPr="00352484" w:rsidRDefault="009A5007" w:rsidP="00352484">
      <w:pPr>
        <w:pStyle w:val="ListParagraph"/>
        <w:numPr>
          <w:ilvl w:val="0"/>
          <w:numId w:val="3"/>
        </w:numPr>
        <w:rPr>
          <w:rFonts w:ascii="Times New Roman" w:hAnsi="Times New Roman"/>
        </w:rPr>
      </w:pPr>
      <w:r>
        <w:rPr>
          <w:rFonts w:ascii="Times New Roman" w:hAnsi="Times New Roman"/>
        </w:rPr>
        <w:t xml:space="preserve">BE COURTEOUS. Demanding answers or being rude will not secure a meeting. </w:t>
      </w:r>
    </w:p>
    <w:p w:rsidR="00D83746" w:rsidRPr="00450D8B" w:rsidRDefault="00D83746" w:rsidP="00D83746">
      <w:pPr>
        <w:pStyle w:val="ListParagraph"/>
        <w:numPr>
          <w:ilvl w:val="0"/>
          <w:numId w:val="3"/>
        </w:numPr>
        <w:rPr>
          <w:rFonts w:ascii="Times New Roman" w:hAnsi="Times New Roman" w:cs="Times New Roman"/>
        </w:rPr>
      </w:pPr>
      <w:r w:rsidRPr="00450D8B">
        <w:rPr>
          <w:rFonts w:ascii="Times New Roman" w:hAnsi="Times New Roman"/>
        </w:rPr>
        <w:t xml:space="preserve">Below </w:t>
      </w:r>
      <w:r w:rsidR="00155141">
        <w:rPr>
          <w:rFonts w:ascii="Times New Roman" w:hAnsi="Times New Roman"/>
        </w:rPr>
        <w:t>are</w:t>
      </w:r>
      <w:r w:rsidRPr="00450D8B">
        <w:rPr>
          <w:rFonts w:ascii="Times New Roman" w:hAnsi="Times New Roman"/>
        </w:rPr>
        <w:t xml:space="preserve"> sample letter</w:t>
      </w:r>
      <w:r w:rsidR="00155141">
        <w:rPr>
          <w:rFonts w:ascii="Times New Roman" w:hAnsi="Times New Roman"/>
        </w:rPr>
        <w:t>s</w:t>
      </w:r>
      <w:r w:rsidRPr="00450D8B">
        <w:rPr>
          <w:rFonts w:ascii="Times New Roman" w:hAnsi="Times New Roman"/>
        </w:rPr>
        <w:t xml:space="preserve"> that you can borrow from/use/modify</w:t>
      </w:r>
      <w:r w:rsidR="00352484" w:rsidRPr="00450D8B">
        <w:rPr>
          <w:rFonts w:ascii="Times New Roman" w:hAnsi="Times New Roman"/>
        </w:rPr>
        <w:t xml:space="preserve"> to request a meeting with your Member of Congress</w:t>
      </w:r>
      <w:r w:rsidR="00D11FA9" w:rsidRPr="00450D8B">
        <w:rPr>
          <w:rFonts w:ascii="Times New Roman" w:hAnsi="Times New Roman"/>
        </w:rPr>
        <w:t xml:space="preserve"> </w:t>
      </w:r>
      <w:r w:rsidRPr="00450D8B">
        <w:rPr>
          <w:rFonts w:ascii="Times New Roman" w:hAnsi="Times New Roman" w:cs="Times New Roman"/>
        </w:rPr>
        <w:t xml:space="preserve">with placeholders for you to customize content </w:t>
      </w:r>
      <w:r w:rsidR="00352484" w:rsidRPr="00450D8B">
        <w:rPr>
          <w:rFonts w:ascii="Times New Roman" w:hAnsi="Times New Roman" w:cs="Times New Roman"/>
        </w:rPr>
        <w:t>with your experience or local information</w:t>
      </w:r>
      <w:r w:rsidRPr="00450D8B">
        <w:rPr>
          <w:rFonts w:ascii="Times New Roman" w:hAnsi="Times New Roman" w:cs="Times New Roman"/>
        </w:rPr>
        <w:t xml:space="preserve">. </w:t>
      </w:r>
      <w:r w:rsidR="00450D8B" w:rsidRPr="00450D8B">
        <w:rPr>
          <w:rFonts w:ascii="Times New Roman" w:hAnsi="Times New Roman" w:cs="Times New Roman"/>
        </w:rPr>
        <w:t>Making th</w:t>
      </w:r>
      <w:r w:rsidR="009A6B3C">
        <w:rPr>
          <w:rFonts w:ascii="Times New Roman" w:hAnsi="Times New Roman" w:cs="Times New Roman"/>
        </w:rPr>
        <w:t xml:space="preserve">e </w:t>
      </w:r>
      <w:r w:rsidR="009A6B3C">
        <w:rPr>
          <w:rFonts w:ascii="Times New Roman" w:hAnsi="Times New Roman" w:cs="Times New Roman"/>
        </w:rPr>
        <w:lastRenderedPageBreak/>
        <w:t xml:space="preserve">letter personal is important and will help ensure that the Member of Congress and their staff know they are hearing from a concerned constituent.  </w:t>
      </w:r>
    </w:p>
    <w:p w:rsidR="00D83746" w:rsidRDefault="00D83746" w:rsidP="00D83746">
      <w:pPr>
        <w:rPr>
          <w:rFonts w:ascii="Times New Roman" w:hAnsi="Times New Roman" w:cs="Times New Roman"/>
        </w:rPr>
      </w:pPr>
    </w:p>
    <w:p w:rsidR="00155141" w:rsidRPr="007A3802" w:rsidRDefault="00155141" w:rsidP="00D83746">
      <w:pPr>
        <w:rPr>
          <w:rFonts w:ascii="Times New Roman" w:hAnsi="Times New Roman" w:cs="Times New Roman"/>
        </w:rPr>
      </w:pPr>
    </w:p>
    <w:p w:rsidR="00D83746" w:rsidRPr="007A3802" w:rsidRDefault="00D83746" w:rsidP="00D83746">
      <w:pPr>
        <w:rPr>
          <w:rFonts w:ascii="Times New Roman" w:hAnsi="Times New Roman" w:cs="Times New Roman"/>
        </w:rPr>
      </w:pPr>
      <w:r w:rsidRPr="007A3802">
        <w:rPr>
          <w:rFonts w:ascii="Times New Roman" w:hAnsi="Times New Roman" w:cs="Times New Roman"/>
        </w:rPr>
        <w:t xml:space="preserve">Dear </w:t>
      </w:r>
      <w:r>
        <w:rPr>
          <w:rFonts w:ascii="Times New Roman" w:hAnsi="Times New Roman" w:cs="Times New Roman"/>
        </w:rPr>
        <w:t>Congressman/woman XXXX</w:t>
      </w:r>
      <w:r w:rsidRPr="007A3802">
        <w:rPr>
          <w:rFonts w:ascii="Times New Roman" w:hAnsi="Times New Roman" w:cs="Times New Roman"/>
        </w:rPr>
        <w:t xml:space="preserve">, </w:t>
      </w:r>
    </w:p>
    <w:p w:rsidR="00D83746" w:rsidRPr="007A3802" w:rsidRDefault="00D83746" w:rsidP="00D83746">
      <w:pPr>
        <w:rPr>
          <w:rFonts w:ascii="Times New Roman" w:hAnsi="Times New Roman" w:cs="Times New Roman"/>
        </w:rPr>
      </w:pPr>
    </w:p>
    <w:p w:rsidR="00352484" w:rsidRDefault="00352484" w:rsidP="00352484">
      <w:pPr>
        <w:rPr>
          <w:rFonts w:ascii="Times New Roman" w:hAnsi="Times New Roman" w:cs="Times New Roman"/>
        </w:rPr>
      </w:pPr>
      <w:r>
        <w:rPr>
          <w:rFonts w:ascii="Times New Roman" w:hAnsi="Times New Roman" w:cs="Times New Roman"/>
        </w:rPr>
        <w:t>(I am / we are) (one of / among the) m</w:t>
      </w:r>
      <w:r w:rsidR="00D83746" w:rsidRPr="007A3802">
        <w:rPr>
          <w:rFonts w:ascii="Times New Roman" w:hAnsi="Times New Roman" w:cs="Times New Roman"/>
        </w:rPr>
        <w:t xml:space="preserve">ore than 10 million Americans in a pension system that is in </w:t>
      </w:r>
      <w:r w:rsidR="00155141">
        <w:rPr>
          <w:rFonts w:ascii="Times New Roman" w:hAnsi="Times New Roman" w:cs="Times New Roman"/>
        </w:rPr>
        <w:t xml:space="preserve">urgent </w:t>
      </w:r>
      <w:r w:rsidR="00D83746" w:rsidRPr="007A3802">
        <w:rPr>
          <w:rFonts w:ascii="Times New Roman" w:hAnsi="Times New Roman" w:cs="Times New Roman"/>
        </w:rPr>
        <w:t>need of reform</w:t>
      </w:r>
      <w:r>
        <w:rPr>
          <w:rFonts w:ascii="Times New Roman" w:hAnsi="Times New Roman" w:cs="Times New Roman"/>
        </w:rPr>
        <w:t>. Multiemployer pensions have been a valuable benefit for employers and employees alike and millions count on them for retirement security.</w:t>
      </w:r>
    </w:p>
    <w:p w:rsidR="00352484" w:rsidRDefault="00352484" w:rsidP="00352484">
      <w:pPr>
        <w:rPr>
          <w:rFonts w:ascii="Times New Roman" w:hAnsi="Times New Roman" w:cs="Times New Roman"/>
        </w:rPr>
      </w:pPr>
    </w:p>
    <w:p w:rsidR="00352484" w:rsidRDefault="00352484" w:rsidP="00352484">
      <w:pPr>
        <w:rPr>
          <w:rFonts w:ascii="Times New Roman" w:hAnsi="Times New Roman" w:cs="Times New Roman"/>
        </w:rPr>
      </w:pPr>
      <w:r>
        <w:rPr>
          <w:rFonts w:ascii="Times New Roman" w:hAnsi="Times New Roman" w:cs="Times New Roman"/>
        </w:rPr>
        <w:t>Unfortunately, (my / our) plan is classified as “deeply troubled” and before it becomes insolvent</w:t>
      </w:r>
      <w:r w:rsidR="00D83746" w:rsidRPr="007A3802">
        <w:rPr>
          <w:rFonts w:ascii="Times New Roman" w:hAnsi="Times New Roman" w:cs="Times New Roman"/>
        </w:rPr>
        <w:t xml:space="preserve"> </w:t>
      </w:r>
      <w:r>
        <w:rPr>
          <w:rFonts w:ascii="Times New Roman" w:hAnsi="Times New Roman" w:cs="Times New Roman"/>
        </w:rPr>
        <w:t xml:space="preserve">or faces the severe and automatic cuts from the federal pension backstop (the Pension Benefit Guaranty Corporation or PBGC) </w:t>
      </w:r>
      <w:r w:rsidR="00155141">
        <w:rPr>
          <w:rFonts w:ascii="Times New Roman" w:hAnsi="Times New Roman" w:cs="Times New Roman"/>
        </w:rPr>
        <w:t xml:space="preserve">mandated under current law, </w:t>
      </w:r>
      <w:r>
        <w:rPr>
          <w:rFonts w:ascii="Times New Roman" w:hAnsi="Times New Roman" w:cs="Times New Roman"/>
        </w:rPr>
        <w:t>my fellow [INDUSTRY] (workers / employers) and I would like Congress to adopt measures that will give us the tools we need to secure these pensions.</w:t>
      </w:r>
    </w:p>
    <w:p w:rsidR="00352484" w:rsidRDefault="00352484" w:rsidP="00352484">
      <w:pPr>
        <w:rPr>
          <w:rFonts w:ascii="Times New Roman" w:hAnsi="Times New Roman" w:cs="Times New Roman"/>
        </w:rPr>
      </w:pPr>
    </w:p>
    <w:p w:rsidR="00352484" w:rsidRDefault="00352484" w:rsidP="00352484">
      <w:pPr>
        <w:rPr>
          <w:rFonts w:ascii="Times New Roman" w:hAnsi="Times New Roman" w:cs="Times New Roman"/>
        </w:rPr>
      </w:pPr>
      <w:r>
        <w:rPr>
          <w:rFonts w:ascii="Times New Roman" w:hAnsi="Times New Roman" w:cs="Times New Roman"/>
        </w:rPr>
        <w:t>We’re not asking for a handout or a bailout – we know both are unlikely. Instead,</w:t>
      </w:r>
      <w:r w:rsidR="00155141">
        <w:rPr>
          <w:rFonts w:ascii="Times New Roman" w:hAnsi="Times New Roman" w:cs="Times New Roman"/>
        </w:rPr>
        <w:t xml:space="preserve"> we urge Congress to back</w:t>
      </w:r>
      <w:r>
        <w:rPr>
          <w:rFonts w:ascii="Times New Roman" w:hAnsi="Times New Roman" w:cs="Times New Roman"/>
        </w:rPr>
        <w:t xml:space="preserve"> the reform proposal known as Solutions Not Bailouts </w:t>
      </w:r>
      <w:r w:rsidR="00155141">
        <w:rPr>
          <w:rFonts w:ascii="Times New Roman" w:hAnsi="Times New Roman" w:cs="Times New Roman"/>
        </w:rPr>
        <w:t xml:space="preserve">which </w:t>
      </w:r>
      <w:r>
        <w:rPr>
          <w:rFonts w:ascii="Times New Roman" w:hAnsi="Times New Roman" w:cs="Times New Roman"/>
        </w:rPr>
        <w:t>gives us and our plan trustees the ability to make needed changes and secure our retirement for the long-term. The proposal allows plan trustees to modernize, plan for the future, or in some cases like ours, allow for modest – and voluntary – reductions in benefits now before severe and automatic ones come later.</w:t>
      </w:r>
    </w:p>
    <w:p w:rsidR="00352484" w:rsidRDefault="00352484" w:rsidP="00352484">
      <w:pPr>
        <w:rPr>
          <w:rFonts w:ascii="Times New Roman" w:hAnsi="Times New Roman" w:cs="Times New Roman"/>
        </w:rPr>
      </w:pPr>
    </w:p>
    <w:p w:rsidR="00352484" w:rsidRDefault="00FC3C4D" w:rsidP="00352484">
      <w:pPr>
        <w:rPr>
          <w:rFonts w:ascii="Times New Roman" w:hAnsi="Times New Roman" w:cs="Times New Roman"/>
        </w:rPr>
      </w:pPr>
      <w:r>
        <w:rPr>
          <w:rFonts w:ascii="Times New Roman" w:hAnsi="Times New Roman" w:cs="Times New Roman"/>
        </w:rPr>
        <w:t>[</w:t>
      </w:r>
      <w:r w:rsidR="00352484">
        <w:rPr>
          <w:rFonts w:ascii="Times New Roman" w:hAnsi="Times New Roman" w:cs="Times New Roman"/>
        </w:rPr>
        <w:t>PERSONAL EXPERIENCE</w:t>
      </w:r>
      <w:r>
        <w:rPr>
          <w:rFonts w:ascii="Times New Roman" w:hAnsi="Times New Roman" w:cs="Times New Roman"/>
        </w:rPr>
        <w:t>]</w:t>
      </w:r>
      <w:r w:rsidR="00352484">
        <w:rPr>
          <w:rFonts w:ascii="Times New Roman" w:hAnsi="Times New Roman" w:cs="Times New Roman"/>
        </w:rPr>
        <w:t xml:space="preserve"> – Example: We’ve done everything we can but have run out of options. We’ve </w:t>
      </w:r>
      <w:r w:rsidR="00DA0E68" w:rsidRPr="00DA0E68">
        <w:rPr>
          <w:rFonts w:ascii="Times New Roman" w:hAnsi="Times New Roman" w:cs="Times New Roman"/>
        </w:rPr>
        <w:t>reduc</w:t>
      </w:r>
      <w:r w:rsidR="00DA0E68">
        <w:rPr>
          <w:rFonts w:ascii="Times New Roman" w:hAnsi="Times New Roman" w:cs="Times New Roman"/>
        </w:rPr>
        <w:t>ed benefit levels and contributed</w:t>
      </w:r>
      <w:r w:rsidR="00DA0E68" w:rsidRPr="00DA0E68">
        <w:rPr>
          <w:rFonts w:ascii="Times New Roman" w:hAnsi="Times New Roman" w:cs="Times New Roman"/>
        </w:rPr>
        <w:t xml:space="preserve"> more wages –</w:t>
      </w:r>
      <w:r w:rsidR="00DA0E68">
        <w:rPr>
          <w:rFonts w:ascii="Times New Roman" w:hAnsi="Times New Roman" w:cs="Times New Roman"/>
        </w:rPr>
        <w:t xml:space="preserve"> but it isn’t enough to save our plan and now the pensions we’ve worked for could soon vanish.</w:t>
      </w:r>
    </w:p>
    <w:p w:rsidR="00352484" w:rsidRDefault="00352484" w:rsidP="00352484">
      <w:pPr>
        <w:rPr>
          <w:rFonts w:ascii="Times New Roman" w:hAnsi="Times New Roman" w:cs="Times New Roman"/>
        </w:rPr>
      </w:pPr>
    </w:p>
    <w:p w:rsidR="00352484" w:rsidRDefault="00352484" w:rsidP="00352484">
      <w:pPr>
        <w:rPr>
          <w:rFonts w:ascii="Times New Roman" w:hAnsi="Times New Roman" w:cs="Times New Roman"/>
        </w:rPr>
      </w:pPr>
      <w:r>
        <w:rPr>
          <w:rFonts w:ascii="Times New Roman" w:hAnsi="Times New Roman" w:cs="Times New Roman"/>
        </w:rPr>
        <w:lastRenderedPageBreak/>
        <w:t xml:space="preserve">There is a pension reform proposal currently working its way through the relevant committees in Congress and as one of your constituents, I would like to request a meeting with you or your staff to tell you about </w:t>
      </w:r>
      <w:r w:rsidR="00155141">
        <w:rPr>
          <w:rFonts w:ascii="Times New Roman" w:hAnsi="Times New Roman" w:cs="Times New Roman"/>
        </w:rPr>
        <w:t xml:space="preserve">the </w:t>
      </w:r>
      <w:r>
        <w:rPr>
          <w:rFonts w:ascii="Times New Roman" w:hAnsi="Times New Roman" w:cs="Times New Roman"/>
        </w:rPr>
        <w:t>coming crisis that could put at risk the pension that I have worked my whole life to secure.</w:t>
      </w:r>
    </w:p>
    <w:p w:rsidR="00352484" w:rsidRDefault="00352484" w:rsidP="00D83746">
      <w:pPr>
        <w:rPr>
          <w:rFonts w:ascii="Times New Roman" w:hAnsi="Times New Roman" w:cs="Times New Roman"/>
        </w:rPr>
      </w:pPr>
    </w:p>
    <w:p w:rsidR="00DA0E68" w:rsidRDefault="00DA0E68" w:rsidP="00D83746">
      <w:pPr>
        <w:rPr>
          <w:rFonts w:ascii="Times New Roman" w:hAnsi="Times New Roman" w:cs="Times New Roman"/>
        </w:rPr>
      </w:pPr>
      <w:r>
        <w:rPr>
          <w:rFonts w:ascii="Times New Roman" w:hAnsi="Times New Roman" w:cs="Times New Roman"/>
        </w:rPr>
        <w:t xml:space="preserve">There are many of us here in this </w:t>
      </w:r>
      <w:r w:rsidR="00155141">
        <w:rPr>
          <w:rFonts w:ascii="Times New Roman" w:hAnsi="Times New Roman" w:cs="Times New Roman"/>
        </w:rPr>
        <w:t>state/</w:t>
      </w:r>
      <w:r>
        <w:rPr>
          <w:rFonts w:ascii="Times New Roman" w:hAnsi="Times New Roman" w:cs="Times New Roman"/>
        </w:rPr>
        <w:t xml:space="preserve">district. In [Michigan] alone there are [more than 56,000] retirees with multiemployer pensions and [close to 3,000] contributing employers. Even though our pensions are private, we make up a huge chunk of </w:t>
      </w:r>
      <w:r w:rsidR="00155141">
        <w:rPr>
          <w:rFonts w:ascii="Times New Roman" w:hAnsi="Times New Roman" w:cs="Times New Roman"/>
        </w:rPr>
        <w:t xml:space="preserve">our </w:t>
      </w:r>
      <w:r>
        <w:rPr>
          <w:rFonts w:ascii="Times New Roman" w:hAnsi="Times New Roman" w:cs="Times New Roman"/>
        </w:rPr>
        <w:t>state</w:t>
      </w:r>
      <w:r w:rsidR="00155141">
        <w:rPr>
          <w:rFonts w:ascii="Times New Roman" w:hAnsi="Times New Roman" w:cs="Times New Roman"/>
        </w:rPr>
        <w:t>’s</w:t>
      </w:r>
      <w:r>
        <w:rPr>
          <w:rFonts w:ascii="Times New Roman" w:hAnsi="Times New Roman" w:cs="Times New Roman"/>
        </w:rPr>
        <w:t xml:space="preserve"> economy.</w:t>
      </w:r>
    </w:p>
    <w:p w:rsidR="00DA0E68" w:rsidRDefault="00DA0E68" w:rsidP="00D83746">
      <w:pPr>
        <w:rPr>
          <w:rFonts w:ascii="Times New Roman" w:hAnsi="Times New Roman" w:cs="Times New Roman"/>
        </w:rPr>
      </w:pPr>
    </w:p>
    <w:p w:rsidR="00DA0E68" w:rsidRDefault="00DA0E68" w:rsidP="00D83746">
      <w:pPr>
        <w:rPr>
          <w:rFonts w:ascii="Times New Roman" w:hAnsi="Times New Roman" w:cs="Times New Roman"/>
        </w:rPr>
      </w:pPr>
      <w:r>
        <w:rPr>
          <w:rFonts w:ascii="Times New Roman" w:hAnsi="Times New Roman" w:cs="Times New Roman"/>
        </w:rPr>
        <w:t>During your August district work period, we would like to come in and talk to you about it or brief your staff.</w:t>
      </w:r>
    </w:p>
    <w:p w:rsidR="00DA0E68" w:rsidRDefault="00DA0E68" w:rsidP="00D83746">
      <w:pPr>
        <w:rPr>
          <w:rFonts w:ascii="Times New Roman" w:hAnsi="Times New Roman" w:cs="Times New Roman"/>
        </w:rPr>
      </w:pPr>
    </w:p>
    <w:p w:rsidR="00DA0E68" w:rsidRDefault="00155141" w:rsidP="00D83746">
      <w:pPr>
        <w:rPr>
          <w:rFonts w:ascii="Times New Roman" w:hAnsi="Times New Roman" w:cs="Times New Roman"/>
        </w:rPr>
      </w:pPr>
      <w:r>
        <w:rPr>
          <w:rFonts w:ascii="Times New Roman" w:hAnsi="Times New Roman" w:cs="Times New Roman"/>
        </w:rPr>
        <w:t xml:space="preserve">We will be happy to meet with you and your staff at your convenience. </w:t>
      </w:r>
      <w:r w:rsidR="00DA0E68">
        <w:rPr>
          <w:rFonts w:ascii="Times New Roman" w:hAnsi="Times New Roman" w:cs="Times New Roman"/>
        </w:rPr>
        <w:t xml:space="preserve">Please </w:t>
      </w:r>
      <w:r>
        <w:rPr>
          <w:rFonts w:ascii="Times New Roman" w:hAnsi="Times New Roman" w:cs="Times New Roman"/>
        </w:rPr>
        <w:t xml:space="preserve">let </w:t>
      </w:r>
      <w:r w:rsidR="00DA0E68">
        <w:rPr>
          <w:rFonts w:ascii="Times New Roman" w:hAnsi="Times New Roman" w:cs="Times New Roman"/>
        </w:rPr>
        <w:t xml:space="preserve">us </w:t>
      </w:r>
      <w:r>
        <w:rPr>
          <w:rFonts w:ascii="Times New Roman" w:hAnsi="Times New Roman" w:cs="Times New Roman"/>
        </w:rPr>
        <w:t>know when we can meet with you</w:t>
      </w:r>
      <w:r w:rsidR="00DA0E68">
        <w:rPr>
          <w:rFonts w:ascii="Times New Roman" w:hAnsi="Times New Roman" w:cs="Times New Roman"/>
        </w:rPr>
        <w:t>. We will also be calling your office.</w:t>
      </w:r>
    </w:p>
    <w:p w:rsidR="00DA0E68" w:rsidRDefault="00DA0E68" w:rsidP="00D83746">
      <w:pPr>
        <w:rPr>
          <w:rFonts w:ascii="Times New Roman" w:hAnsi="Times New Roman" w:cs="Times New Roman"/>
        </w:rPr>
      </w:pPr>
    </w:p>
    <w:p w:rsidR="00DA0E68" w:rsidRDefault="00155141" w:rsidP="00D83746">
      <w:pPr>
        <w:rPr>
          <w:rFonts w:ascii="Times New Roman" w:hAnsi="Times New Roman" w:cs="Times New Roman"/>
        </w:rPr>
      </w:pPr>
      <w:r>
        <w:rPr>
          <w:rFonts w:ascii="Times New Roman" w:hAnsi="Times New Roman" w:cs="Times New Roman"/>
        </w:rPr>
        <w:t>Thank you for your attention to this matter and for considering our request.</w:t>
      </w:r>
    </w:p>
    <w:p w:rsidR="00DA0E68" w:rsidRDefault="00DA0E68" w:rsidP="00D83746">
      <w:pPr>
        <w:rPr>
          <w:rFonts w:ascii="Times New Roman" w:hAnsi="Times New Roman" w:cs="Times New Roman"/>
        </w:rPr>
      </w:pPr>
    </w:p>
    <w:p w:rsidR="00DA0E68" w:rsidRDefault="00DA0E68" w:rsidP="00D83746">
      <w:pPr>
        <w:rPr>
          <w:rFonts w:ascii="Times New Roman" w:hAnsi="Times New Roman" w:cs="Times New Roman"/>
        </w:rPr>
      </w:pPr>
      <w:r>
        <w:rPr>
          <w:rFonts w:ascii="Times New Roman" w:hAnsi="Times New Roman" w:cs="Times New Roman"/>
        </w:rPr>
        <w:t>Sincerely,</w:t>
      </w:r>
    </w:p>
    <w:p w:rsidR="00DA0E68" w:rsidRDefault="00DA0E68" w:rsidP="00D83746">
      <w:pPr>
        <w:rPr>
          <w:rFonts w:ascii="Times New Roman" w:hAnsi="Times New Roman" w:cs="Times New Roman"/>
        </w:rPr>
      </w:pPr>
    </w:p>
    <w:p w:rsidR="00DA0E68" w:rsidRDefault="00DA0E68" w:rsidP="00D83746">
      <w:pPr>
        <w:rPr>
          <w:rFonts w:ascii="Times New Roman" w:hAnsi="Times New Roman" w:cs="Times New Roman"/>
        </w:rPr>
      </w:pPr>
    </w:p>
    <w:p w:rsidR="00DA0E68" w:rsidRDefault="00DA0E68" w:rsidP="00D83746">
      <w:pPr>
        <w:rPr>
          <w:rFonts w:ascii="Times New Roman" w:hAnsi="Times New Roman" w:cs="Times New Roman"/>
        </w:rPr>
      </w:pPr>
      <w:r>
        <w:rPr>
          <w:rFonts w:ascii="Times New Roman" w:hAnsi="Times New Roman" w:cs="Times New Roman"/>
        </w:rPr>
        <w:t>XXXX</w:t>
      </w:r>
    </w:p>
    <w:p w:rsidR="00DA0E68" w:rsidRDefault="00DA0E68" w:rsidP="00D83746">
      <w:pPr>
        <w:rPr>
          <w:rFonts w:ascii="Times New Roman" w:hAnsi="Times New Roman" w:cs="Times New Roman"/>
        </w:rPr>
      </w:pPr>
    </w:p>
    <w:p w:rsidR="00DA0E68" w:rsidRDefault="00DA0E68" w:rsidP="00D83746">
      <w:pPr>
        <w:rPr>
          <w:rFonts w:ascii="Times New Roman" w:hAnsi="Times New Roman" w:cs="Times New Roman"/>
        </w:rPr>
      </w:pPr>
    </w:p>
    <w:p w:rsidR="00DA0E68" w:rsidRDefault="00DA0E68" w:rsidP="00D83746">
      <w:pPr>
        <w:rPr>
          <w:rFonts w:ascii="Times New Roman" w:hAnsi="Times New Roman" w:cs="Times New Roman"/>
        </w:rPr>
      </w:pPr>
    </w:p>
    <w:p w:rsidR="00DA0E68" w:rsidRDefault="00FC3C4D" w:rsidP="00D83746">
      <w:pPr>
        <w:rPr>
          <w:rFonts w:ascii="Times New Roman" w:hAnsi="Times New Roman" w:cs="Times New Roman"/>
        </w:rPr>
      </w:pPr>
      <w:r>
        <w:rPr>
          <w:rFonts w:ascii="Times New Roman" w:hAnsi="Times New Roman" w:cs="Times New Roman"/>
        </w:rPr>
        <w:t>Dear Congressman/Congresswoman xxxx,</w:t>
      </w:r>
    </w:p>
    <w:p w:rsidR="00FC3C4D" w:rsidRDefault="00FC3C4D" w:rsidP="00D83746">
      <w:pPr>
        <w:rPr>
          <w:rFonts w:ascii="Times New Roman" w:hAnsi="Times New Roman" w:cs="Times New Roman"/>
        </w:rPr>
      </w:pPr>
    </w:p>
    <w:p w:rsidR="00D83746" w:rsidRPr="007A3802" w:rsidRDefault="00D83746" w:rsidP="00D83746">
      <w:pPr>
        <w:rPr>
          <w:rFonts w:ascii="Times New Roman" w:hAnsi="Times New Roman" w:cs="Times New Roman"/>
        </w:rPr>
      </w:pPr>
      <w:r>
        <w:rPr>
          <w:rFonts w:ascii="Times New Roman" w:hAnsi="Times New Roman" w:cs="Times New Roman"/>
        </w:rPr>
        <w:t xml:space="preserve">I understand that </w:t>
      </w:r>
      <w:r w:rsidRPr="007A3802">
        <w:rPr>
          <w:rFonts w:ascii="Times New Roman" w:hAnsi="Times New Roman" w:cs="Times New Roman"/>
        </w:rPr>
        <w:t xml:space="preserve">key provisions of the Pension Protection Act of 2006 will expire at the end of </w:t>
      </w:r>
      <w:r>
        <w:rPr>
          <w:rFonts w:ascii="Times New Roman" w:hAnsi="Times New Roman" w:cs="Times New Roman"/>
        </w:rPr>
        <w:t>this year, and the federal ‘backstop’ for multiemployer plans will run out of money in less than 10 years.</w:t>
      </w:r>
      <w:r w:rsidR="00450D8B">
        <w:rPr>
          <w:rFonts w:ascii="Times New Roman" w:hAnsi="Times New Roman" w:cs="Times New Roman"/>
        </w:rPr>
        <w:t xml:space="preserve">  As a participant in the multiemployer pension </w:t>
      </w:r>
      <w:r w:rsidR="00450D8B">
        <w:rPr>
          <w:rFonts w:ascii="Times New Roman" w:hAnsi="Times New Roman" w:cs="Times New Roman"/>
        </w:rPr>
        <w:lastRenderedPageBreak/>
        <w:t xml:space="preserve">system, I’d like to request a meeting with you to discuss how this issue impacts me and more than [50,000] retirees in </w:t>
      </w:r>
      <w:r w:rsidR="00155141">
        <w:rPr>
          <w:rFonts w:ascii="Times New Roman" w:hAnsi="Times New Roman" w:cs="Times New Roman"/>
        </w:rPr>
        <w:t>[</w:t>
      </w:r>
      <w:r w:rsidR="00450D8B">
        <w:rPr>
          <w:rFonts w:ascii="Times New Roman" w:hAnsi="Times New Roman" w:cs="Times New Roman"/>
        </w:rPr>
        <w:t>Michigan</w:t>
      </w:r>
      <w:r w:rsidR="00155141">
        <w:rPr>
          <w:rFonts w:ascii="Times New Roman" w:hAnsi="Times New Roman" w:cs="Times New Roman"/>
        </w:rPr>
        <w:t>]</w:t>
      </w:r>
      <w:r w:rsidR="00450D8B">
        <w:rPr>
          <w:rFonts w:ascii="Times New Roman" w:hAnsi="Times New Roman" w:cs="Times New Roman"/>
        </w:rPr>
        <w:t xml:space="preserve">. </w:t>
      </w:r>
    </w:p>
    <w:p w:rsidR="00D83746" w:rsidRPr="007A3802" w:rsidRDefault="00D83746" w:rsidP="00D83746">
      <w:pPr>
        <w:rPr>
          <w:rFonts w:ascii="Times New Roman" w:hAnsi="Times New Roman" w:cs="Times New Roman"/>
        </w:rPr>
      </w:pPr>
    </w:p>
    <w:p w:rsidR="00D83746" w:rsidRDefault="00D83746" w:rsidP="00D83746">
      <w:pPr>
        <w:rPr>
          <w:rFonts w:ascii="Times New Roman" w:hAnsi="Times New Roman" w:cs="Times New Roman"/>
        </w:rPr>
      </w:pPr>
      <w:r w:rsidRPr="007A3802">
        <w:rPr>
          <w:rFonts w:ascii="Times New Roman" w:hAnsi="Times New Roman" w:cs="Times New Roman"/>
        </w:rPr>
        <w:t xml:space="preserve">If Congress doesn’t take action, the retirees and workers in these plans may see their retirement security disappear. </w:t>
      </w:r>
      <w:r>
        <w:rPr>
          <w:rFonts w:ascii="Times New Roman" w:hAnsi="Times New Roman" w:cs="Times New Roman"/>
        </w:rPr>
        <w:t>No one expects a bailout, but burying</w:t>
      </w:r>
      <w:r w:rsidRPr="007A3802">
        <w:rPr>
          <w:rFonts w:ascii="Times New Roman" w:hAnsi="Times New Roman" w:cs="Times New Roman"/>
        </w:rPr>
        <w:t xml:space="preserve"> our heads in the sand and </w:t>
      </w:r>
      <w:r>
        <w:rPr>
          <w:rFonts w:ascii="Times New Roman" w:hAnsi="Times New Roman" w:cs="Times New Roman"/>
        </w:rPr>
        <w:t>hoping for the best</w:t>
      </w:r>
      <w:r w:rsidRPr="007A3802">
        <w:rPr>
          <w:rFonts w:ascii="Times New Roman" w:hAnsi="Times New Roman" w:cs="Times New Roman"/>
        </w:rPr>
        <w:t xml:space="preserve"> will </w:t>
      </w:r>
      <w:r>
        <w:rPr>
          <w:rFonts w:ascii="Times New Roman" w:hAnsi="Times New Roman" w:cs="Times New Roman"/>
        </w:rPr>
        <w:t>only worsen the situation.</w:t>
      </w:r>
    </w:p>
    <w:p w:rsidR="00450D8B" w:rsidRDefault="00450D8B" w:rsidP="00D83746">
      <w:pPr>
        <w:rPr>
          <w:rFonts w:ascii="Times New Roman" w:hAnsi="Times New Roman" w:cs="Times New Roman"/>
        </w:rPr>
      </w:pPr>
    </w:p>
    <w:p w:rsidR="00450D8B" w:rsidRDefault="00450D8B" w:rsidP="00D83746">
      <w:pPr>
        <w:rPr>
          <w:rFonts w:ascii="Times New Roman" w:hAnsi="Times New Roman" w:cs="Times New Roman"/>
        </w:rPr>
      </w:pPr>
      <w:r>
        <w:rPr>
          <w:rFonts w:ascii="Times New Roman" w:hAnsi="Times New Roman" w:cs="Times New Roman"/>
        </w:rPr>
        <w:t xml:space="preserve">[Personal Experience] – Example: My wife/husband and I worked for [30] years to earn our pension and now we’ve been retired for [5] years.  We know that several multiemployer plans that are in jeopardy of running out of money threaten the whole system.  While our plan is not one that is at risk, we want to make sure the system doesn’t collapse and that there is long-term retirement security for our family and others who get these types of pensions. </w:t>
      </w:r>
    </w:p>
    <w:p w:rsidR="00D83746" w:rsidRPr="007A3802" w:rsidRDefault="00D83746" w:rsidP="00D83746">
      <w:pPr>
        <w:rPr>
          <w:rFonts w:ascii="Times New Roman" w:hAnsi="Times New Roman" w:cs="Times New Roman"/>
        </w:rPr>
      </w:pPr>
    </w:p>
    <w:p w:rsidR="00D83746" w:rsidRDefault="00D83746" w:rsidP="00D83746">
      <w:pPr>
        <w:rPr>
          <w:rFonts w:ascii="Times New Roman" w:hAnsi="Times New Roman" w:cs="Times New Roman"/>
        </w:rPr>
      </w:pPr>
      <w:r w:rsidRPr="007A3802">
        <w:rPr>
          <w:rFonts w:ascii="Times New Roman" w:hAnsi="Times New Roman" w:cs="Times New Roman"/>
        </w:rPr>
        <w:t xml:space="preserve">A group of labor and business leaders are backing a common-sense proposal to help avoid a crisis. I wish we didn’t need to take </w:t>
      </w:r>
      <w:r w:rsidR="00155141">
        <w:rPr>
          <w:rFonts w:ascii="Times New Roman" w:hAnsi="Times New Roman" w:cs="Times New Roman"/>
        </w:rPr>
        <w:t>urgent action</w:t>
      </w:r>
      <w:r w:rsidRPr="007A3802">
        <w:rPr>
          <w:rFonts w:ascii="Times New Roman" w:hAnsi="Times New Roman" w:cs="Times New Roman"/>
        </w:rPr>
        <w:t xml:space="preserve">, but for those pension plans at risk of going under, this proposal provides a roadmap to preserve benefits, secure retirement and shore up the employers who contribute to the plans.  It also allows for new, innovative plan designs that will preserve benefits in the future. The plan is called “Solutions Not Bailouts” and it doesn’t require taxpayers to foot the bill – but it does require Congress to act. </w:t>
      </w:r>
    </w:p>
    <w:p w:rsidR="00450D8B" w:rsidRDefault="00450D8B" w:rsidP="00450D8B">
      <w:pPr>
        <w:rPr>
          <w:rFonts w:ascii="Times New Roman" w:hAnsi="Times New Roman" w:cs="Times New Roman"/>
        </w:rPr>
      </w:pPr>
    </w:p>
    <w:p w:rsidR="00450D8B" w:rsidRDefault="00450D8B" w:rsidP="00450D8B">
      <w:pPr>
        <w:rPr>
          <w:rFonts w:ascii="Times New Roman" w:hAnsi="Times New Roman" w:cs="Times New Roman"/>
        </w:rPr>
      </w:pPr>
      <w:r>
        <w:rPr>
          <w:rFonts w:ascii="Times New Roman" w:hAnsi="Times New Roman" w:cs="Times New Roman"/>
        </w:rPr>
        <w:t>During your August district work period, we would like to come in and talk to you about it or brief your staff.</w:t>
      </w:r>
    </w:p>
    <w:p w:rsidR="00450D8B" w:rsidRDefault="00450D8B" w:rsidP="00450D8B">
      <w:pPr>
        <w:rPr>
          <w:rFonts w:ascii="Times New Roman" w:hAnsi="Times New Roman" w:cs="Times New Roman"/>
        </w:rPr>
      </w:pPr>
    </w:p>
    <w:p w:rsidR="00450D8B" w:rsidRDefault="00450D8B" w:rsidP="00450D8B">
      <w:pPr>
        <w:rPr>
          <w:rFonts w:ascii="Times New Roman" w:hAnsi="Times New Roman" w:cs="Times New Roman"/>
        </w:rPr>
      </w:pPr>
      <w:r>
        <w:rPr>
          <w:rFonts w:ascii="Times New Roman" w:hAnsi="Times New Roman" w:cs="Times New Roman"/>
        </w:rPr>
        <w:t>Please contact us to set a meeting. We will also be calling your office.</w:t>
      </w:r>
    </w:p>
    <w:p w:rsidR="00450D8B" w:rsidRDefault="00450D8B" w:rsidP="00450D8B">
      <w:pPr>
        <w:rPr>
          <w:rFonts w:ascii="Times New Roman" w:hAnsi="Times New Roman" w:cs="Times New Roman"/>
        </w:rPr>
      </w:pPr>
    </w:p>
    <w:p w:rsidR="00450D8B" w:rsidRDefault="00450D8B" w:rsidP="00450D8B">
      <w:pPr>
        <w:rPr>
          <w:rFonts w:ascii="Times New Roman" w:hAnsi="Times New Roman" w:cs="Times New Roman"/>
        </w:rPr>
      </w:pPr>
      <w:r>
        <w:rPr>
          <w:rFonts w:ascii="Times New Roman" w:hAnsi="Times New Roman" w:cs="Times New Roman"/>
        </w:rPr>
        <w:t>Than</w:t>
      </w:r>
      <w:r w:rsidR="00155141">
        <w:rPr>
          <w:rFonts w:ascii="Times New Roman" w:hAnsi="Times New Roman" w:cs="Times New Roman"/>
        </w:rPr>
        <w:t>k you in advance.</w:t>
      </w:r>
    </w:p>
    <w:p w:rsidR="00450D8B" w:rsidRDefault="00450D8B" w:rsidP="00450D8B">
      <w:pPr>
        <w:rPr>
          <w:rFonts w:ascii="Times New Roman" w:hAnsi="Times New Roman" w:cs="Times New Roman"/>
        </w:rPr>
      </w:pPr>
    </w:p>
    <w:p w:rsidR="00450D8B" w:rsidRDefault="00450D8B" w:rsidP="00450D8B">
      <w:pPr>
        <w:rPr>
          <w:rFonts w:ascii="Times New Roman" w:hAnsi="Times New Roman" w:cs="Times New Roman"/>
        </w:rPr>
      </w:pPr>
      <w:r>
        <w:rPr>
          <w:rFonts w:ascii="Times New Roman" w:hAnsi="Times New Roman" w:cs="Times New Roman"/>
        </w:rPr>
        <w:t>Sincerely,</w:t>
      </w:r>
    </w:p>
    <w:p w:rsidR="00450D8B" w:rsidRDefault="00450D8B" w:rsidP="00450D8B">
      <w:pPr>
        <w:rPr>
          <w:rFonts w:ascii="Times New Roman" w:hAnsi="Times New Roman" w:cs="Times New Roman"/>
        </w:rPr>
      </w:pPr>
    </w:p>
    <w:p w:rsidR="00450D8B" w:rsidRDefault="00450D8B" w:rsidP="00450D8B">
      <w:pPr>
        <w:rPr>
          <w:rFonts w:ascii="Times New Roman" w:hAnsi="Times New Roman" w:cs="Times New Roman"/>
        </w:rPr>
      </w:pPr>
    </w:p>
    <w:p w:rsidR="00D83746" w:rsidRPr="007A3802" w:rsidRDefault="00450D8B" w:rsidP="00D83746">
      <w:pPr>
        <w:rPr>
          <w:rFonts w:ascii="Times New Roman" w:hAnsi="Times New Roman" w:cs="Times New Roman"/>
        </w:rPr>
      </w:pPr>
      <w:r>
        <w:rPr>
          <w:rFonts w:ascii="Times New Roman" w:hAnsi="Times New Roman" w:cs="Times New Roman"/>
        </w:rPr>
        <w:t>XXXX</w:t>
      </w:r>
    </w:p>
    <w:p w:rsidR="00D83746" w:rsidRPr="007A3802" w:rsidRDefault="00D83746" w:rsidP="00D83746">
      <w:pPr>
        <w:rPr>
          <w:rFonts w:ascii="Times New Roman" w:hAnsi="Times New Roman" w:cs="Times New Roman"/>
        </w:rPr>
      </w:pPr>
    </w:p>
    <w:p w:rsidR="00D83746" w:rsidRPr="007A3802" w:rsidRDefault="00D83746" w:rsidP="00D83746">
      <w:pPr>
        <w:rPr>
          <w:rFonts w:ascii="Times New Roman" w:hAnsi="Times New Roman" w:cs="Times New Roman"/>
        </w:rPr>
      </w:pPr>
    </w:p>
    <w:p w:rsidR="00D83746" w:rsidRPr="007A3802" w:rsidRDefault="00D83746" w:rsidP="00D83746">
      <w:pPr>
        <w:rPr>
          <w:rFonts w:ascii="Times New Roman" w:hAnsi="Times New Roman" w:cs="Times New Roman"/>
        </w:rPr>
      </w:pPr>
      <w:r w:rsidRPr="007A3802">
        <w:rPr>
          <w:rFonts w:ascii="Times New Roman" w:hAnsi="Times New Roman" w:cs="Times New Roman"/>
        </w:rPr>
        <w:t xml:space="preserve">Dear </w:t>
      </w:r>
      <w:r>
        <w:rPr>
          <w:rFonts w:ascii="Times New Roman" w:hAnsi="Times New Roman" w:cs="Times New Roman"/>
        </w:rPr>
        <w:t>Congressman/woman XXXX</w:t>
      </w:r>
      <w:r w:rsidRPr="007A3802">
        <w:rPr>
          <w:rFonts w:ascii="Times New Roman" w:hAnsi="Times New Roman" w:cs="Times New Roman"/>
        </w:rPr>
        <w:t xml:space="preserve">, </w:t>
      </w:r>
    </w:p>
    <w:p w:rsidR="00D83746" w:rsidRPr="007A3802" w:rsidRDefault="00D83746" w:rsidP="00D83746">
      <w:pPr>
        <w:rPr>
          <w:rFonts w:ascii="Times New Roman" w:hAnsi="Times New Roman" w:cs="Times New Roman"/>
          <w:color w:val="000000"/>
          <w:shd w:val="clear" w:color="auto" w:fill="FFFFFF"/>
        </w:rPr>
      </w:pPr>
    </w:p>
    <w:p w:rsidR="00450D8B" w:rsidRDefault="00D83746" w:rsidP="00D83746">
      <w:pPr>
        <w:rPr>
          <w:rFonts w:ascii="Times New Roman" w:hAnsi="Times New Roman" w:cs="Times New Roman"/>
        </w:rPr>
      </w:pPr>
      <w:r w:rsidRPr="007A3802">
        <w:rPr>
          <w:rFonts w:ascii="Times New Roman" w:hAnsi="Times New Roman" w:cs="Times New Roman"/>
        </w:rPr>
        <w:t>Like me, many of my neighbors are in the [</w:t>
      </w:r>
      <w:r w:rsidRPr="007A3802">
        <w:rPr>
          <w:rFonts w:ascii="Times New Roman" w:hAnsi="Times New Roman" w:cs="Times New Roman"/>
          <w:highlight w:val="yellow"/>
        </w:rPr>
        <w:t>construction</w:t>
      </w:r>
      <w:r w:rsidRPr="007A3802">
        <w:rPr>
          <w:rFonts w:ascii="Times New Roman" w:hAnsi="Times New Roman" w:cs="Times New Roman"/>
        </w:rPr>
        <w:t>] industry and we rely on what’s called a multiemployer plan for our retirement. These are private pensions and some of them are at risk. To solve the problems these retirement plans face, some are calling for taxpayers to bail us out.</w:t>
      </w:r>
      <w:r w:rsidR="00450D8B">
        <w:rPr>
          <w:rFonts w:ascii="Times New Roman" w:hAnsi="Times New Roman" w:cs="Times New Roman"/>
        </w:rPr>
        <w:t xml:space="preserve">  </w:t>
      </w:r>
    </w:p>
    <w:p w:rsidR="00450D8B" w:rsidRDefault="00450D8B" w:rsidP="00D83746">
      <w:pPr>
        <w:rPr>
          <w:rFonts w:ascii="Times New Roman" w:hAnsi="Times New Roman" w:cs="Times New Roman"/>
        </w:rPr>
      </w:pPr>
    </w:p>
    <w:p w:rsidR="00D83746" w:rsidRPr="007A3802" w:rsidRDefault="00450D8B" w:rsidP="00D83746">
      <w:pPr>
        <w:rPr>
          <w:rFonts w:ascii="Times New Roman" w:hAnsi="Times New Roman" w:cs="Times New Roman"/>
        </w:rPr>
      </w:pPr>
      <w:r>
        <w:rPr>
          <w:rFonts w:ascii="Times New Roman" w:hAnsi="Times New Roman" w:cs="Times New Roman"/>
        </w:rPr>
        <w:t xml:space="preserve">I’d like to schedule a meeting to talk to you and your staff during the August recess to talk about the issues multiemployer pensioners like me and more than </w:t>
      </w:r>
      <w:r w:rsidR="00155141">
        <w:rPr>
          <w:rFonts w:ascii="Times New Roman" w:hAnsi="Times New Roman" w:cs="Times New Roman"/>
        </w:rPr>
        <w:t>[</w:t>
      </w:r>
      <w:r>
        <w:rPr>
          <w:rFonts w:ascii="Times New Roman" w:hAnsi="Times New Roman" w:cs="Times New Roman"/>
        </w:rPr>
        <w:t>50,000</w:t>
      </w:r>
      <w:r w:rsidR="00155141">
        <w:rPr>
          <w:rFonts w:ascii="Times New Roman" w:hAnsi="Times New Roman" w:cs="Times New Roman"/>
        </w:rPr>
        <w:t>]</w:t>
      </w:r>
      <w:r>
        <w:rPr>
          <w:rFonts w:ascii="Times New Roman" w:hAnsi="Times New Roman" w:cs="Times New Roman"/>
        </w:rPr>
        <w:t xml:space="preserve"> other </w:t>
      </w:r>
      <w:r w:rsidR="00155141">
        <w:rPr>
          <w:rFonts w:ascii="Times New Roman" w:hAnsi="Times New Roman" w:cs="Times New Roman"/>
        </w:rPr>
        <w:t>[</w:t>
      </w:r>
      <w:r>
        <w:rPr>
          <w:rFonts w:ascii="Times New Roman" w:hAnsi="Times New Roman" w:cs="Times New Roman"/>
        </w:rPr>
        <w:t>Michiganders</w:t>
      </w:r>
      <w:r w:rsidR="00155141">
        <w:rPr>
          <w:rFonts w:ascii="Times New Roman" w:hAnsi="Times New Roman" w:cs="Times New Roman"/>
        </w:rPr>
        <w:t>]</w:t>
      </w:r>
      <w:r>
        <w:rPr>
          <w:rFonts w:ascii="Times New Roman" w:hAnsi="Times New Roman" w:cs="Times New Roman"/>
        </w:rPr>
        <w:t xml:space="preserve"> are facing if this system collapses.   </w:t>
      </w:r>
    </w:p>
    <w:p w:rsidR="00D83746" w:rsidRPr="007A3802" w:rsidRDefault="00D83746" w:rsidP="00D83746">
      <w:pPr>
        <w:rPr>
          <w:rFonts w:ascii="Times New Roman" w:hAnsi="Times New Roman" w:cs="Times New Roman"/>
        </w:rPr>
      </w:pPr>
    </w:p>
    <w:p w:rsidR="00D83746" w:rsidRPr="007A3802" w:rsidRDefault="00D83746" w:rsidP="00D83746">
      <w:pPr>
        <w:rPr>
          <w:rFonts w:ascii="Times New Roman" w:hAnsi="Times New Roman" w:cs="Times New Roman"/>
        </w:rPr>
      </w:pPr>
      <w:r w:rsidRPr="007A3802">
        <w:rPr>
          <w:rFonts w:ascii="Times New Roman" w:hAnsi="Times New Roman" w:cs="Times New Roman"/>
        </w:rPr>
        <w:t xml:space="preserve">As a plan participant, I would love for the government to wave a magic wand and make everything ok.  Fortunately, there is another way to avoid a true retirement crisis for multiemployer pension participants that does not require a magician’s touch or a taxpayer bailout.  </w:t>
      </w:r>
      <w:r w:rsidR="00155141">
        <w:rPr>
          <w:rFonts w:ascii="Times New Roman" w:hAnsi="Times New Roman" w:cs="Times New Roman"/>
        </w:rPr>
        <w:t xml:space="preserve">It does, however, require </w:t>
      </w:r>
      <w:r w:rsidRPr="007A3802">
        <w:rPr>
          <w:rFonts w:ascii="Times New Roman" w:hAnsi="Times New Roman" w:cs="Times New Roman"/>
        </w:rPr>
        <w:t xml:space="preserve">Congress to make changes to the system to ensure these plans can survive in the long-term. </w:t>
      </w:r>
    </w:p>
    <w:p w:rsidR="00D83746" w:rsidRPr="007A3802" w:rsidRDefault="00D83746" w:rsidP="00D83746">
      <w:pPr>
        <w:rPr>
          <w:rFonts w:ascii="Times New Roman" w:hAnsi="Times New Roman" w:cs="Times New Roman"/>
        </w:rPr>
      </w:pPr>
    </w:p>
    <w:p w:rsidR="00D83746" w:rsidRDefault="00D83746" w:rsidP="00D83746">
      <w:pPr>
        <w:rPr>
          <w:rFonts w:ascii="Times New Roman" w:hAnsi="Times New Roman" w:cs="Times New Roman"/>
        </w:rPr>
      </w:pPr>
      <w:r w:rsidRPr="007A3802">
        <w:rPr>
          <w:rFonts w:ascii="Times New Roman" w:hAnsi="Times New Roman" w:cs="Times New Roman"/>
        </w:rPr>
        <w:t>A group of business and labor leaders who came together to find a way out of this mess proposed  “Solutions Not Bailouts,”  a reform proposal that protects benefits, shores up the plans, and helps employers prepare for the future</w:t>
      </w:r>
      <w:r>
        <w:rPr>
          <w:rFonts w:ascii="Times New Roman" w:hAnsi="Times New Roman" w:cs="Times New Roman"/>
        </w:rPr>
        <w:t>.</w:t>
      </w:r>
    </w:p>
    <w:p w:rsidR="00D83746" w:rsidRDefault="00D83746" w:rsidP="00D83746">
      <w:pPr>
        <w:rPr>
          <w:rFonts w:ascii="Times New Roman" w:hAnsi="Times New Roman" w:cs="Times New Roman"/>
        </w:rPr>
      </w:pPr>
    </w:p>
    <w:p w:rsidR="00D83746" w:rsidRDefault="00D83746" w:rsidP="00D83746">
      <w:pPr>
        <w:rPr>
          <w:rFonts w:ascii="Times New Roman" w:hAnsi="Times New Roman" w:cs="Times New Roman"/>
        </w:rPr>
      </w:pPr>
      <w:r>
        <w:rPr>
          <w:rFonts w:ascii="Times New Roman" w:hAnsi="Times New Roman" w:cs="Times New Roman"/>
        </w:rPr>
        <w:t xml:space="preserve">The status quo is not acceptable – especially since the federal agency that secures these pensions is quickly running out of money. </w:t>
      </w:r>
      <w:r w:rsidRPr="007A3802">
        <w:rPr>
          <w:rFonts w:ascii="Times New Roman" w:hAnsi="Times New Roman" w:cs="Times New Roman"/>
        </w:rPr>
        <w:t xml:space="preserve">Congress can take action to reform the system, saving the taxpayers and preserving our pensions. </w:t>
      </w:r>
    </w:p>
    <w:p w:rsidR="00450D8B" w:rsidRDefault="00450D8B" w:rsidP="00D83746">
      <w:pPr>
        <w:rPr>
          <w:rFonts w:ascii="Times New Roman" w:hAnsi="Times New Roman" w:cs="Times New Roman"/>
        </w:rPr>
      </w:pPr>
    </w:p>
    <w:p w:rsidR="00450D8B" w:rsidRDefault="00450D8B" w:rsidP="00D83746">
      <w:pPr>
        <w:rPr>
          <w:rFonts w:ascii="Times New Roman" w:hAnsi="Times New Roman" w:cs="Times New Roman"/>
        </w:rPr>
      </w:pPr>
      <w:r>
        <w:rPr>
          <w:rFonts w:ascii="Times New Roman" w:hAnsi="Times New Roman" w:cs="Times New Roman"/>
        </w:rPr>
        <w:lastRenderedPageBreak/>
        <w:t xml:space="preserve">I look forward to speaking to you about this timely issue soon.  I will call and follow up with your office to secure a date. </w:t>
      </w:r>
    </w:p>
    <w:p w:rsidR="00450D8B" w:rsidRDefault="00450D8B" w:rsidP="00D83746">
      <w:pPr>
        <w:rPr>
          <w:rFonts w:ascii="Times New Roman" w:hAnsi="Times New Roman" w:cs="Times New Roman"/>
        </w:rPr>
      </w:pPr>
    </w:p>
    <w:p w:rsidR="00D83746" w:rsidRPr="007A3802" w:rsidRDefault="00D83746" w:rsidP="00D83746">
      <w:pPr>
        <w:rPr>
          <w:rFonts w:ascii="Times New Roman" w:hAnsi="Times New Roman" w:cs="Times New Roman"/>
        </w:rPr>
      </w:pPr>
      <w:r>
        <w:rPr>
          <w:rFonts w:ascii="Times New Roman" w:hAnsi="Times New Roman" w:cs="Times New Roman"/>
        </w:rPr>
        <w:t>Sincerely,</w:t>
      </w:r>
    </w:p>
    <w:p w:rsidR="00D83746" w:rsidRDefault="00D83746" w:rsidP="00D83746">
      <w:pPr>
        <w:rPr>
          <w:rFonts w:ascii="Times New Roman" w:hAnsi="Times New Roman" w:cs="Times New Roman"/>
        </w:rPr>
      </w:pPr>
    </w:p>
    <w:p w:rsidR="00C771B2" w:rsidRDefault="00450D8B" w:rsidP="00D83746">
      <w:r>
        <w:rPr>
          <w:rFonts w:ascii="Times New Roman" w:hAnsi="Times New Roman" w:cs="Times New Roman"/>
        </w:rPr>
        <w:t>XXXX</w:t>
      </w:r>
    </w:p>
    <w:sectPr w:rsidR="00C771B2" w:rsidSect="00C8726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1A8" w:rsidRDefault="00EB41A8" w:rsidP="00EB41A8">
      <w:r>
        <w:separator/>
      </w:r>
    </w:p>
  </w:endnote>
  <w:endnote w:type="continuationSeparator" w:id="0">
    <w:p w:rsidR="00EB41A8" w:rsidRDefault="00EB41A8" w:rsidP="00EB4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1A8" w:rsidRDefault="00EB41A8" w:rsidP="00EB41A8">
      <w:r>
        <w:separator/>
      </w:r>
    </w:p>
  </w:footnote>
  <w:footnote w:type="continuationSeparator" w:id="0">
    <w:p w:rsidR="00EB41A8" w:rsidRDefault="00EB41A8" w:rsidP="00EB4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A8" w:rsidRDefault="00EB41A8" w:rsidP="00EB41A8">
    <w:pPr>
      <w:ind w:right="-720"/>
      <w:jc w:val="center"/>
      <w:rPr>
        <w:rFonts w:ascii="Calibri" w:hAnsi="Calibri"/>
        <w:b/>
        <w:bCs/>
        <w:color w:val="000080"/>
        <w:sz w:val="28"/>
        <w:szCs w:val="28"/>
      </w:rPr>
    </w:pPr>
    <w:r w:rsidRPr="00963BB5">
      <w:rPr>
        <w:rFonts w:ascii="Calibri" w:hAnsi="Calibri"/>
        <w:b/>
        <w:bCs/>
        <w:color w:val="000080"/>
        <w:sz w:val="28"/>
        <w:szCs w:val="28"/>
      </w:rPr>
      <w:t>The Partnership For Mult</w:t>
    </w:r>
    <w:r>
      <w:rPr>
        <w:rFonts w:ascii="Calibri" w:hAnsi="Calibri"/>
        <w:b/>
        <w:bCs/>
        <w:color w:val="000080"/>
        <w:sz w:val="28"/>
        <w:szCs w:val="28"/>
      </w:rPr>
      <w:t>iemployer Retirement Security</w:t>
    </w:r>
  </w:p>
  <w:p w:rsidR="00EB41A8" w:rsidRPr="00963BB5" w:rsidRDefault="00EB41A8" w:rsidP="00EB41A8">
    <w:pPr>
      <w:ind w:right="-720"/>
      <w:jc w:val="center"/>
      <w:rPr>
        <w:rFonts w:ascii="Calibri" w:hAnsi="Calibri"/>
        <w:i/>
        <w:sz w:val="20"/>
      </w:rPr>
    </w:pPr>
    <w:r w:rsidRPr="00963BB5">
      <w:rPr>
        <w:rFonts w:ascii="Calibri" w:hAnsi="Calibri"/>
        <w:b/>
        <w:bCs/>
        <w:i/>
        <w:color w:val="000080"/>
        <w:sz w:val="28"/>
        <w:szCs w:val="28"/>
      </w:rPr>
      <w:t>A Business And Labor Initiative</w:t>
    </w:r>
  </w:p>
  <w:p w:rsidR="00EB41A8" w:rsidRPr="00AB4C48" w:rsidRDefault="00C87262" w:rsidP="00EB41A8">
    <w:pPr>
      <w:ind w:right="-720"/>
      <w:jc w:val="right"/>
      <w:rPr>
        <w:rFonts w:ascii="Copperplate Gothic Bold" w:hAnsi="Copperplate Gothic Bold"/>
        <w:color w:val="000080"/>
        <w:sz w:val="16"/>
      </w:rPr>
    </w:pPr>
    <w:r w:rsidRPr="00C87262">
      <w:rPr>
        <w:rFonts w:ascii="Copperplate Gothic Bold" w:hAnsi="Copperplate Gothic Bold"/>
        <w:b/>
        <w:bCs/>
        <w:noProof/>
        <w:color w:val="000080"/>
        <w:sz w:val="28"/>
        <w:szCs w:val="28"/>
        <w:lang w:eastAsia="en-US"/>
      </w:rPr>
      <w:pict>
        <v:line id="Straight Connector 4" o:spid="_x0000_s2049"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3.9pt" to="45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TIHQIAADcEAAAOAAAAZHJzL2Uyb0RvYy54bWysU8GO2yAQvVfqPyDfE9upkyZWnFVlJ71s&#10;uyvt9gMI4BgVMwjYOFHVf+9A4mi3vVRVfcADDI83bx7ru1OvyFFYJ0FXST7NEiI0Ay71oUq+Pe8m&#10;y4Q4TzWnCrSokrNwyd3m/bv1YEoxgw4UF5YgiHblYKqk896UaepYJ3rqpmCExs0WbE89Tu0h5ZYO&#10;iN6rdJZli3QAy40FJpzD1eaymWwiftsK5h/a1glPVJUgNx9HG8d9GNPNmpYHS00n2ZUG/QcWPZUa&#10;L71BNdRT8mLlH1C9ZBYctH7KoE+hbSUTsQasJs9+q+apo0bEWlAcZ24yuf8Hy74eHy2RHHuH8mja&#10;Y4+evKXy0HlSg9aoIFhSBKEG40rMr/WjDaWyk34y98C+O6Kh7qg+iEj4+WwQJA8n0jdHwsQZvG4/&#10;fAGOOfTFQ1Tt1No+QKIe5BSbc741R5w8Ybg4X+bZbI4k2biX0nI8aKzznwX0JARVoqQOutGSHu+d&#10;D0RoOaaEZQ07qVTsvdJkqJLVfDaPBxwoycNmSHP2sK+VJUca3IPfMhoGwd6kWXjRPIJ1gvLtNfZU&#10;qkuM+UoHPCwF6Vyjiz1+rLLVdrldFpNitthOiqxpJp92dTFZ7PKP8+ZDU9dN/jNQy4uyk5wLHdiN&#10;Vs2Lv7PC9dFcTHYz602G9C161AvJjv9IOvYytO9ihD3w86Mde4zujMnXlxTs/3qO8ev3vvkFAAD/&#10;/wMAUEsDBBQABgAIAAAAIQBiyfYn2gAAAAUBAAAPAAAAZHJzL2Rvd25yZXYueG1sTI9BTsMwEEX3&#10;SNzBGiQ2qHVaJCghkwohWuiCBW0P4NpDEjUeR7GbhtszsIHl0x/9/6ZYjr5VA/WxCYwwm2agiG1w&#10;DVcI+91qsgAVk2Fn2sCE8EURluXlRWFyF878QcM2VUpKOOYGoU6py7WOtiZv4jR0xJJ9ht6bJNhX&#10;2vXmLOW+1fMsu9PeNCwLtenouSZ73J48wsa+71/ewmb1OqfsaG/Gwa3XGvH6anx6BJVoTH/H8KMv&#10;6lCK0yGc2EXVItzKJwnhXvwlfZgthA+/rMtC/7cvvwEAAP//AwBQSwECLQAUAAYACAAAACEAtoM4&#10;kv4AAADhAQAAEwAAAAAAAAAAAAAAAAAAAAAAW0NvbnRlbnRfVHlwZXNdLnhtbFBLAQItABQABgAI&#10;AAAAIQA4/SH/1gAAAJQBAAALAAAAAAAAAAAAAAAAAC8BAABfcmVscy8ucmVsc1BLAQItABQABgAI&#10;AAAAIQDzJLTIHQIAADcEAAAOAAAAAAAAAAAAAAAAAC4CAABkcnMvZTJvRG9jLnhtbFBLAQItABQA&#10;BgAIAAAAIQBiyfYn2gAAAAUBAAAPAAAAAAAAAAAAAAAAAHcEAABkcnMvZG93bnJldi54bWxQSwUG&#10;AAAAAAQABADzAAAAfgUAAAAA&#10;" strokecolor="navy"/>
      </w:pict>
    </w:r>
  </w:p>
  <w:p w:rsidR="00EB41A8" w:rsidRDefault="00C87262" w:rsidP="00EB41A8">
    <w:pPr>
      <w:tabs>
        <w:tab w:val="left" w:pos="1170"/>
      </w:tabs>
      <w:ind w:right="-720"/>
      <w:rPr>
        <w:rFonts w:cstheme="minorHAnsi"/>
        <w:b/>
        <w:bCs/>
        <w:color w:val="000080"/>
        <w:sz w:val="18"/>
      </w:rPr>
    </w:pPr>
    <w:hyperlink r:id="rId1" w:history="1">
      <w:r w:rsidR="00EB41A8" w:rsidRPr="004749A6">
        <w:rPr>
          <w:rStyle w:val="Hyperlink"/>
          <w:rFonts w:cstheme="minorHAnsi"/>
          <w:b/>
          <w:bCs/>
          <w:sz w:val="18"/>
        </w:rPr>
        <w:t>www.SolutionsNotBailouts.com</w:t>
      </w:r>
    </w:hyperlink>
    <w:r w:rsidR="00EB41A8">
      <w:rPr>
        <w:rFonts w:cstheme="minorHAnsi"/>
        <w:b/>
        <w:bCs/>
        <w:color w:val="000080"/>
        <w:sz w:val="18"/>
      </w:rPr>
      <w:t xml:space="preserve"> | </w:t>
    </w:r>
    <w:hyperlink r:id="rId2" w:history="1">
      <w:r w:rsidR="00EB41A8" w:rsidRPr="001E7315">
        <w:rPr>
          <w:rStyle w:val="Hyperlink"/>
          <w:rFonts w:cstheme="minorHAnsi"/>
          <w:b/>
          <w:bCs/>
          <w:sz w:val="18"/>
        </w:rPr>
        <w:t>info@solutionsnotbailouts.com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3CEE52"/>
    <w:lvl w:ilvl="0">
      <w:start w:val="1"/>
      <w:numFmt w:val="decimal"/>
      <w:isLgl/>
      <w:lvlText w:val="%1."/>
      <w:lvlJc w:val="left"/>
      <w:pPr>
        <w:tabs>
          <w:tab w:val="num" w:pos="360"/>
        </w:tabs>
        <w:ind w:left="360" w:firstLine="360"/>
      </w:pPr>
      <w:rPr>
        <w:rFonts w:ascii="Times New Roman" w:eastAsiaTheme="minorEastAsia" w:hAnsi="Times New Roman" w:cstheme="minorBidi"/>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187A2723"/>
    <w:multiLevelType w:val="hybridMultilevel"/>
    <w:tmpl w:val="5FCA52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27646"/>
    <w:multiLevelType w:val="hybridMultilevel"/>
    <w:tmpl w:val="7CCC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83746"/>
    <w:rsid w:val="00155141"/>
    <w:rsid w:val="00303439"/>
    <w:rsid w:val="00352484"/>
    <w:rsid w:val="003F390F"/>
    <w:rsid w:val="00450D8B"/>
    <w:rsid w:val="009A5007"/>
    <w:rsid w:val="009A6B3C"/>
    <w:rsid w:val="00A30576"/>
    <w:rsid w:val="00C771B2"/>
    <w:rsid w:val="00C844BD"/>
    <w:rsid w:val="00C87262"/>
    <w:rsid w:val="00D11FA9"/>
    <w:rsid w:val="00D83746"/>
    <w:rsid w:val="00DA0E68"/>
    <w:rsid w:val="00EB41A8"/>
    <w:rsid w:val="00FC3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46"/>
    <w:rPr>
      <w:rFonts w:eastAsiaTheme="minorEastAsia"/>
      <w:sz w:val="24"/>
      <w:szCs w:val="24"/>
      <w:lang w:eastAsia="ja-JP"/>
    </w:rPr>
  </w:style>
  <w:style w:type="paragraph" w:styleId="Heading1">
    <w:name w:val="heading 1"/>
    <w:basedOn w:val="Normal"/>
    <w:next w:val="Normal"/>
    <w:link w:val="Heading1Char"/>
    <w:uiPriority w:val="9"/>
    <w:qFormat/>
    <w:rsid w:val="00D837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746"/>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D83746"/>
    <w:rPr>
      <w:color w:val="0000FF" w:themeColor="hyperlink"/>
      <w:u w:val="single"/>
    </w:rPr>
  </w:style>
  <w:style w:type="paragraph" w:styleId="ListParagraph">
    <w:name w:val="List Paragraph"/>
    <w:basedOn w:val="Normal"/>
    <w:uiPriority w:val="34"/>
    <w:qFormat/>
    <w:rsid w:val="00D83746"/>
    <w:pPr>
      <w:ind w:left="720"/>
      <w:contextualSpacing/>
    </w:pPr>
  </w:style>
  <w:style w:type="paragraph" w:styleId="Header">
    <w:name w:val="header"/>
    <w:basedOn w:val="Normal"/>
    <w:link w:val="HeaderChar"/>
    <w:uiPriority w:val="99"/>
    <w:unhideWhenUsed/>
    <w:rsid w:val="00EB41A8"/>
    <w:pPr>
      <w:tabs>
        <w:tab w:val="center" w:pos="4680"/>
        <w:tab w:val="right" w:pos="9360"/>
      </w:tabs>
    </w:pPr>
  </w:style>
  <w:style w:type="character" w:customStyle="1" w:styleId="HeaderChar">
    <w:name w:val="Header Char"/>
    <w:basedOn w:val="DefaultParagraphFont"/>
    <w:link w:val="Header"/>
    <w:uiPriority w:val="99"/>
    <w:rsid w:val="00EB41A8"/>
    <w:rPr>
      <w:rFonts w:eastAsiaTheme="minorEastAsia"/>
      <w:sz w:val="24"/>
      <w:szCs w:val="24"/>
      <w:lang w:eastAsia="ja-JP"/>
    </w:rPr>
  </w:style>
  <w:style w:type="paragraph" w:styleId="Footer">
    <w:name w:val="footer"/>
    <w:basedOn w:val="Normal"/>
    <w:link w:val="FooterChar"/>
    <w:uiPriority w:val="99"/>
    <w:unhideWhenUsed/>
    <w:rsid w:val="00EB41A8"/>
    <w:pPr>
      <w:tabs>
        <w:tab w:val="center" w:pos="4680"/>
        <w:tab w:val="right" w:pos="9360"/>
      </w:tabs>
    </w:pPr>
  </w:style>
  <w:style w:type="character" w:customStyle="1" w:styleId="FooterChar">
    <w:name w:val="Footer Char"/>
    <w:basedOn w:val="DefaultParagraphFont"/>
    <w:link w:val="Footer"/>
    <w:uiPriority w:val="99"/>
    <w:rsid w:val="00EB41A8"/>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46"/>
    <w:rPr>
      <w:rFonts w:eastAsiaTheme="minorEastAsia"/>
      <w:sz w:val="24"/>
      <w:szCs w:val="24"/>
      <w:lang w:eastAsia="ja-JP"/>
    </w:rPr>
  </w:style>
  <w:style w:type="paragraph" w:styleId="Heading1">
    <w:name w:val="heading 1"/>
    <w:basedOn w:val="Normal"/>
    <w:next w:val="Normal"/>
    <w:link w:val="Heading1Char"/>
    <w:uiPriority w:val="9"/>
    <w:qFormat/>
    <w:rsid w:val="00D837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746"/>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D83746"/>
    <w:rPr>
      <w:color w:val="0000FF" w:themeColor="hyperlink"/>
      <w:u w:val="single"/>
    </w:rPr>
  </w:style>
  <w:style w:type="paragraph" w:styleId="ListParagraph">
    <w:name w:val="List Paragraph"/>
    <w:basedOn w:val="Normal"/>
    <w:uiPriority w:val="34"/>
    <w:qFormat/>
    <w:rsid w:val="00D83746"/>
    <w:pPr>
      <w:ind w:left="720"/>
      <w:contextualSpacing/>
    </w:pPr>
  </w:style>
  <w:style w:type="paragraph" w:styleId="Header">
    <w:name w:val="header"/>
    <w:basedOn w:val="Normal"/>
    <w:link w:val="HeaderChar"/>
    <w:uiPriority w:val="99"/>
    <w:unhideWhenUsed/>
    <w:rsid w:val="00EB41A8"/>
    <w:pPr>
      <w:tabs>
        <w:tab w:val="center" w:pos="4680"/>
        <w:tab w:val="right" w:pos="9360"/>
      </w:tabs>
    </w:pPr>
  </w:style>
  <w:style w:type="character" w:customStyle="1" w:styleId="HeaderChar">
    <w:name w:val="Header Char"/>
    <w:basedOn w:val="DefaultParagraphFont"/>
    <w:link w:val="Header"/>
    <w:uiPriority w:val="99"/>
    <w:rsid w:val="00EB41A8"/>
    <w:rPr>
      <w:rFonts w:eastAsiaTheme="minorEastAsia"/>
      <w:sz w:val="24"/>
      <w:szCs w:val="24"/>
      <w:lang w:eastAsia="ja-JP"/>
    </w:rPr>
  </w:style>
  <w:style w:type="paragraph" w:styleId="Footer">
    <w:name w:val="footer"/>
    <w:basedOn w:val="Normal"/>
    <w:link w:val="FooterChar"/>
    <w:uiPriority w:val="99"/>
    <w:unhideWhenUsed/>
    <w:rsid w:val="00EB41A8"/>
    <w:pPr>
      <w:tabs>
        <w:tab w:val="center" w:pos="4680"/>
        <w:tab w:val="right" w:pos="9360"/>
      </w:tabs>
    </w:pPr>
  </w:style>
  <w:style w:type="character" w:customStyle="1" w:styleId="FooterChar">
    <w:name w:val="Footer Char"/>
    <w:basedOn w:val="DefaultParagraphFont"/>
    <w:link w:val="Footer"/>
    <w:uiPriority w:val="99"/>
    <w:rsid w:val="00EB41A8"/>
    <w:rPr>
      <w:rFonts w:eastAsiaTheme="minorEastAsia"/>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vin.senate.gov/contact/email/" TargetMode="External"/><Relationship Id="rId3" Type="http://schemas.openxmlformats.org/officeDocument/2006/relationships/settings" Target="settings.xml"/><Relationship Id="rId7" Type="http://schemas.openxmlformats.org/officeDocument/2006/relationships/hyperlink" Target="http://www.brown.senate.gov/schedule-reques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solutionsnotbailouts.com" TargetMode="External"/><Relationship Id="rId1" Type="http://schemas.openxmlformats.org/officeDocument/2006/relationships/hyperlink" Target="http://www.SolutionsNotBailou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Abrams</dc:creator>
  <cp:lastModifiedBy>jshapiro</cp:lastModifiedBy>
  <cp:revision>2</cp:revision>
  <dcterms:created xsi:type="dcterms:W3CDTF">2014-08-11T12:21:00Z</dcterms:created>
  <dcterms:modified xsi:type="dcterms:W3CDTF">2014-08-11T12:21:00Z</dcterms:modified>
</cp:coreProperties>
</file>